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6"/>
        <w:gridCol w:w="4794"/>
      </w:tblGrid>
      <w:tr w:rsidR="00732D8D" w:rsidRPr="007B6EFE" w:rsidTr="008B4A5C">
        <w:tc>
          <w:tcPr>
            <w:tcW w:w="4776" w:type="dxa"/>
          </w:tcPr>
          <w:p w:rsidR="00732D8D" w:rsidRPr="007B6EFE" w:rsidRDefault="00732D8D" w:rsidP="008B4A5C">
            <w:pPr>
              <w:pStyle w:val="a9"/>
              <w:spacing w:after="0" w:line="276" w:lineRule="auto"/>
            </w:pPr>
            <w:r w:rsidRPr="007B6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ПРИНЯТО</w:t>
            </w:r>
          </w:p>
          <w:p w:rsidR="00732D8D" w:rsidRPr="007B6EFE" w:rsidRDefault="00732D8D" w:rsidP="008B4A5C">
            <w:pPr>
              <w:pStyle w:val="a9"/>
              <w:spacing w:after="0" w:line="276" w:lineRule="auto"/>
            </w:pPr>
            <w:r w:rsidRPr="007B6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заседании Педагогического совета</w:t>
            </w:r>
          </w:p>
          <w:p w:rsidR="00732D8D" w:rsidRPr="007B6EFE" w:rsidRDefault="00732D8D" w:rsidP="008B4A5C">
            <w:pPr>
              <w:pStyle w:val="a9"/>
              <w:spacing w:after="0" w:line="276" w:lineRule="auto"/>
            </w:pPr>
            <w:r w:rsidRPr="007B6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Протокол № 1 от </w:t>
            </w:r>
            <w:r w:rsidRPr="007B6EFE">
              <w:rPr>
                <w:rFonts w:ascii="Times New Roman" w:hAnsi="Times New Roman"/>
                <w:sz w:val="24"/>
                <w:szCs w:val="24"/>
              </w:rPr>
              <w:t>28.08.2019</w:t>
            </w:r>
            <w:r w:rsidRPr="007B6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  <w:p w:rsidR="00732D8D" w:rsidRPr="007B6EFE" w:rsidRDefault="00732D8D" w:rsidP="008B4A5C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732D8D" w:rsidRPr="007B6EFE" w:rsidRDefault="00732D8D" w:rsidP="007B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FE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732D8D" w:rsidRPr="007B6EFE" w:rsidRDefault="00732D8D" w:rsidP="007B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FE">
              <w:rPr>
                <w:rFonts w:ascii="Times New Roman" w:hAnsi="Times New Roman"/>
                <w:sz w:val="24"/>
                <w:szCs w:val="24"/>
              </w:rPr>
              <w:t>Директор НОЧУ «РСЛ»</w:t>
            </w:r>
          </w:p>
          <w:p w:rsidR="00732D8D" w:rsidRPr="007B6EFE" w:rsidRDefault="00732D8D" w:rsidP="007B6E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6EFE">
              <w:rPr>
                <w:rFonts w:ascii="Times New Roman" w:hAnsi="Times New Roman"/>
                <w:sz w:val="24"/>
                <w:szCs w:val="24"/>
              </w:rPr>
              <w:t xml:space="preserve">__________       Д.А. </w:t>
            </w:r>
            <w:proofErr w:type="spellStart"/>
            <w:r w:rsidRPr="007B6EFE"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  <w:r w:rsidRPr="007B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D8D" w:rsidRPr="007B6EFE" w:rsidRDefault="00732D8D" w:rsidP="007B6EFE">
            <w:pPr>
              <w:pStyle w:val="12"/>
              <w:jc w:val="both"/>
              <w:rPr>
                <w:rStyle w:val="a4"/>
                <w:b w:val="0"/>
                <w:color w:val="000000"/>
              </w:rPr>
            </w:pPr>
            <w:r w:rsidRPr="007B6EFE">
              <w:rPr>
                <w:rStyle w:val="a4"/>
                <w:b w:val="0"/>
                <w:color w:val="000000"/>
                <w:sz w:val="24"/>
                <w:szCs w:val="24"/>
              </w:rPr>
              <w:t>«___»___________ 20__ г.</w:t>
            </w:r>
          </w:p>
          <w:p w:rsidR="00732D8D" w:rsidRPr="007B6EFE" w:rsidRDefault="00732D8D" w:rsidP="008B4A5C">
            <w:pPr>
              <w:pStyle w:val="ab"/>
            </w:pPr>
          </w:p>
        </w:tc>
      </w:tr>
    </w:tbl>
    <w:p w:rsidR="00732D8D" w:rsidRPr="007B6EFE" w:rsidRDefault="001608D0" w:rsidP="00173398">
      <w:pPr>
        <w:pStyle w:val="a6"/>
        <w:jc w:val="center"/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84.75pt;margin-top:-137.2pt;width:589.45pt;height:832.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"/>
          </v:shape>
        </w:pict>
      </w:r>
    </w:p>
    <w:p w:rsidR="00732D8D" w:rsidRPr="007B6EFE" w:rsidRDefault="00732D8D" w:rsidP="00173398">
      <w:pPr>
        <w:pStyle w:val="a6"/>
        <w:jc w:val="center"/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7B6EFE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ПОЛОЖЕНИЕ</w:t>
      </w:r>
    </w:p>
    <w:p w:rsidR="00732D8D" w:rsidRPr="007B6EFE" w:rsidRDefault="00732D8D" w:rsidP="00173398">
      <w:pPr>
        <w:pStyle w:val="a6"/>
        <w:jc w:val="center"/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7B6EFE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о соотношении учебной (преподавательской) и другой педагогической деятельности в пределах рабочей недели или учебного года</w:t>
      </w:r>
    </w:p>
    <w:p w:rsidR="00732D8D" w:rsidRPr="007B6EFE" w:rsidRDefault="00732D8D" w:rsidP="00173398">
      <w:pPr>
        <w:pStyle w:val="a6"/>
        <w:jc w:val="center"/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7B6EFE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в НОЧУ «Рязанский Свободный лицей».</w:t>
      </w:r>
    </w:p>
    <w:p w:rsidR="00732D8D" w:rsidRPr="007B6EFE" w:rsidRDefault="00732D8D" w:rsidP="00173398">
      <w:pPr>
        <w:pStyle w:val="a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32D8D" w:rsidRPr="007B6EFE" w:rsidRDefault="00732D8D" w:rsidP="00EA1A48">
      <w:pPr>
        <w:pStyle w:val="a3"/>
        <w:numPr>
          <w:ilvl w:val="0"/>
          <w:numId w:val="4"/>
        </w:numPr>
        <w:spacing w:before="100" w:beforeAutospacing="1" w:after="0" w:line="240" w:lineRule="auto"/>
        <w:ind w:left="0" w:firstLine="426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B6EF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732D8D" w:rsidRPr="007B6EFE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B6E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1.1. Положение о соотношении учебной (преподавательской) и другой педагогической деятельности в пределах рабочей недели или учебного года (далее - Положение) разработано на основании:</w:t>
      </w:r>
    </w:p>
    <w:p w:rsidR="00732D8D" w:rsidRPr="007B6EFE" w:rsidRDefault="00732D8D" w:rsidP="00684CEB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B6E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Трудового кодекса Российской Федерации (с изменениями на 2 августа 2019 года)</w:t>
      </w:r>
    </w:p>
    <w:p w:rsidR="00732D8D" w:rsidRPr="007B6EFE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B6E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Федерального закон</w:t>
      </w:r>
      <w:hyperlink r:id="rId6" w:history="1">
        <w:r w:rsidRPr="007B6EFE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№273-ФЗ от 29.12.2012</w:t>
        </w:r>
        <w:r w:rsidRPr="007B6EFE">
          <w:rPr>
            <w:rFonts w:ascii="Times New Roman" w:hAnsi="Times New Roman"/>
            <w:sz w:val="24"/>
            <w:szCs w:val="24"/>
            <w:lang w:eastAsia="ru-RU"/>
          </w:rPr>
          <w:t>«Об образовании в Российской Федерации»;</w:t>
        </w:r>
      </w:hyperlink>
      <w:bookmarkStart w:id="0" w:name="_GoBack"/>
      <w:bookmarkEnd w:id="0"/>
    </w:p>
    <w:p w:rsidR="00732D8D" w:rsidRPr="00751A8F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B6E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-Приказа Министерства образования и науки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 w:rsidRPr="007B6EFE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2006 г</w:t>
        </w:r>
      </w:smartTag>
      <w:r w:rsidRPr="007B6E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№ 69 «Об особенностях режима рабочего времени и времени отдыха педагогических и других работников образовательных учреждений»;</w:t>
      </w:r>
    </w:p>
    <w:p w:rsidR="00732D8D" w:rsidRPr="00751A8F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51A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-Приказа Министерства образования и науки Российской Федерации от 24 декабря 2010г. № 2075 "О продолжительности рабочего времени (норме часов педагогической работы за ставку заработной платы)».</w:t>
      </w:r>
    </w:p>
    <w:p w:rsidR="00732D8D" w:rsidRPr="00751A8F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51A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1.2 Положение устанавливает порядок регулирования соотношения учебной и другой педагогической работы в пределах рабочей недели или учебного года, режима рабочего времени и времени отдыха педагогических работников НОЧУ «Рязанский Свободный лицей» (далее ‒ лицей, РСЛ) с учетом особенностей деятельности лицея.</w:t>
      </w:r>
    </w:p>
    <w:p w:rsidR="00732D8D" w:rsidRPr="00751A8F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51A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1.3.Распределение рабочего времени и времени отдыха, соотношение учебной и другой педагогической работы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51A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учителей и других работников, определяется с учетом режима деятельности лицея и устанавливается правилами внутреннего трудового распорядка,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732D8D" w:rsidRPr="00751A8F" w:rsidRDefault="00732D8D" w:rsidP="00EA1A48">
      <w:pPr>
        <w:pStyle w:val="11"/>
        <w:tabs>
          <w:tab w:val="left" w:pos="1134"/>
        </w:tabs>
        <w:spacing w:after="0" w:line="100" w:lineRule="atLeast"/>
        <w:ind w:left="0" w:firstLine="284"/>
        <w:jc w:val="both"/>
        <w:rPr>
          <w:rFonts w:ascii="Times New Roman" w:hAnsi="Times New Roman"/>
          <w:kern w:val="0"/>
          <w:sz w:val="24"/>
          <w:szCs w:val="24"/>
          <w:shd w:val="clear" w:color="auto" w:fill="FFFFFF"/>
          <w:lang w:eastAsia="ru-RU"/>
        </w:rPr>
      </w:pPr>
      <w:r w:rsidRPr="00751A8F">
        <w:rPr>
          <w:rFonts w:ascii="Times New Roman" w:hAnsi="Times New Roman"/>
          <w:kern w:val="0"/>
          <w:sz w:val="24"/>
          <w:szCs w:val="24"/>
          <w:shd w:val="clear" w:color="auto" w:fill="FFFFFF"/>
          <w:lang w:eastAsia="ru-RU"/>
        </w:rPr>
        <w:t>1.4. К педагогическим работникам относят должности: учитель, классный воспитатель, педагог дополнительного образования, педагог-психолог, социальный педагог.</w:t>
      </w:r>
    </w:p>
    <w:p w:rsidR="00732D8D" w:rsidRPr="00751A8F" w:rsidRDefault="00732D8D" w:rsidP="00EA1A48">
      <w:pPr>
        <w:pStyle w:val="11"/>
        <w:tabs>
          <w:tab w:val="left" w:pos="1134"/>
        </w:tabs>
        <w:spacing w:after="0" w:line="100" w:lineRule="atLeast"/>
        <w:ind w:left="0" w:firstLine="284"/>
        <w:jc w:val="both"/>
        <w:rPr>
          <w:rFonts w:ascii="Times New Roman" w:hAnsi="Times New Roman"/>
          <w:kern w:val="0"/>
          <w:sz w:val="24"/>
          <w:szCs w:val="24"/>
          <w:shd w:val="clear" w:color="auto" w:fill="FFFFFF"/>
          <w:lang w:eastAsia="ru-RU"/>
        </w:rPr>
      </w:pPr>
      <w:r w:rsidRPr="00751A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1.5. Режим работы директора РСЛ, его заместителей, других руководящих работников определяется с учетом необходимости обеспечения руководства деятельностью лицея.</w:t>
      </w:r>
    </w:p>
    <w:p w:rsidR="00732D8D" w:rsidRPr="00751A8F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51A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1.6.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РСЛ обеспечивается возможность приема пищи одновременно вместе с обучающимися, воспитанниками или отдельно в специально отведенном для этой цели помещении.</w:t>
      </w:r>
    </w:p>
    <w:p w:rsidR="00732D8D" w:rsidRPr="00173398" w:rsidRDefault="00732D8D" w:rsidP="00EA1A48">
      <w:pPr>
        <w:spacing w:before="100" w:beforeAutospacing="1"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51A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II. Распределение рабочего времени учителей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33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педагогов дополнительного образования в период учебного года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2.1. Продолжительность рабочего времени (норма часов педагогической работы </w:t>
      </w:r>
      <w:r w:rsidRPr="00684C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 ставку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заработной платы) для педагогических работников устанавливается исходя из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сокращенной продолжительности рабочего времени не более 36 часов в неделю.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Продолжительность рабочего времени педагогических работников включает 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Выполнение учебной работы учителями,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Выполнение другой части педагогической работы педагогическими работниками осуществляется в течение рабочего времени, которое не конкретизировано по количеству часов.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2.2. Нормируемая часть рабочего </w:t>
      </w:r>
      <w:proofErr w:type="spellStart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временипедагогических</w:t>
      </w:r>
      <w:proofErr w:type="spellEnd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работников определяется 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астрономических часах и включает проводимые уроки (учебные занятия) (далее - учебные занятия), независимо от их продолжительности и короткие перерывы (перемены) между каждым учебным занятием, установленные для обучающихся, в том числе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динамический час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для обучающихся I класса. При этом количеству часов установленной учебной нагрузки соответствует количество проводимых указанными работниками учебных занятий </w:t>
      </w:r>
      <w:proofErr w:type="spellStart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продолжительностью,не</w:t>
      </w:r>
      <w:proofErr w:type="spellEnd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превышающей 4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0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минут.</w:t>
      </w:r>
    </w:p>
    <w:p w:rsidR="00732D8D" w:rsidRDefault="00732D8D" w:rsidP="003727C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2.3. Ненормируемая часть рабочего времени, которая не конкретизирована по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количеству часов, вытекает из должностных обязанностей педагогических работников, предусмотренных </w:t>
      </w:r>
      <w:proofErr w:type="spellStart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уставомлицея</w:t>
      </w:r>
      <w:proofErr w:type="spellEnd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правилами внутреннего трудового </w:t>
      </w:r>
      <w:proofErr w:type="spellStart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распорядкалицея</w:t>
      </w:r>
      <w:proofErr w:type="spellEnd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тарифно-квалификационными (квалификационными) характеристиками, и регулируется графиками и планами работы, и включает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себя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732D8D" w:rsidRDefault="00732D8D" w:rsidP="003727C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выполнение обязанностей, связанных с участием в работе педагогических, методических советов, проведением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732D8D" w:rsidRDefault="00732D8D" w:rsidP="003727C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соответствии с медицинским заключением;</w:t>
      </w:r>
    </w:p>
    <w:p w:rsidR="00732D8D" w:rsidRDefault="00732D8D" w:rsidP="003727C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время, затрачиваемое непосредственно на подготовку к работе по обучению 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воспитанию обучающихся, изучению их индивидуальных способностей, интересов 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склонностей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732D8D" w:rsidRPr="00173398" w:rsidRDefault="00732D8D" w:rsidP="003727C1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соответствующей дополнительной оплатой </w:t>
      </w:r>
      <w:r w:rsidRPr="00684C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труда (классное руководство,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проверка письменных работ, заведование учебными кабинетами и др.).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2.4. Дни недели, свободные для педагогических </w:t>
      </w:r>
      <w:proofErr w:type="spellStart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работниковот</w:t>
      </w:r>
      <w:proofErr w:type="spellEnd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проведения учебных занятий по расписанию, от выполнения иных обязанностей, регулируемых графиками 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</w:t>
      </w:r>
      <w:r w:rsidRPr="00684C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5.Педагогическим работникам, которым не может быть обеспечена полная учебная нагрузка,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684CEB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2003 г</w:t>
        </w:r>
      </w:smartTag>
      <w:r w:rsidRPr="00684C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№ 191 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(Собрание законодательства Российской Федерации, 2003, № 14, ст. 1289;2005, № 7, ст. 560).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Режим рабочего времени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таких работников 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определяется с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учетом их догрузки до установленной нормы часов другой педагогической работой.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816B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Формой догрузки может являться педагогическая работа без дополнительной оплаты 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4816B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группе продленного дня, кружковая работа, работа по замене отсутствующих учителей, проведение индивидуальных занятий с обучающимися, выполнение частично или в полном объеме работы по классному руководству, проверке письменных работ, </w:t>
      </w:r>
      <w:r w:rsidRPr="004816B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внеклассной работы по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4816B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физическому воспитанию и другой педагогической работы, объем которой регулируется образовательным учреждением.</w:t>
      </w:r>
    </w:p>
    <w:p w:rsidR="00732D8D" w:rsidRPr="00684CEB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</w:rPr>
        <w:t>2.6. Режим рабочего времени учителей 1-х классов определяется с учетом Гигиенических требований к условиям обучения в общеобразовательных учреждениях СанПиН 2.4.2.2821-10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173398">
        <w:rPr>
          <w:rFonts w:ascii="Times New Roman" w:hAnsi="Times New Roman"/>
          <w:sz w:val="24"/>
          <w:szCs w:val="24"/>
          <w:shd w:val="clear" w:color="auto" w:fill="FFFFFF"/>
        </w:rPr>
        <w:t xml:space="preserve">предусматривающих в первые два месяца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73398">
        <w:rPr>
          <w:rFonts w:ascii="Times New Roman" w:hAnsi="Times New Roman"/>
          <w:sz w:val="24"/>
          <w:szCs w:val="24"/>
          <w:shd w:val="clear" w:color="auto" w:fill="FFFFFF"/>
        </w:rPr>
        <w:t>ступенчатый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73398">
        <w:rPr>
          <w:rFonts w:ascii="Times New Roman" w:hAnsi="Times New Roman"/>
          <w:sz w:val="24"/>
          <w:szCs w:val="24"/>
          <w:shd w:val="clear" w:color="auto" w:fill="FFFFFF"/>
        </w:rPr>
        <w:t xml:space="preserve">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</w:t>
      </w:r>
      <w:r w:rsidRPr="00684CEB">
        <w:rPr>
          <w:rFonts w:ascii="Times New Roman" w:hAnsi="Times New Roman"/>
          <w:sz w:val="24"/>
          <w:szCs w:val="24"/>
          <w:shd w:val="clear" w:color="auto" w:fill="FFFFFF"/>
        </w:rPr>
        <w:t>учебного года в соответствии с учебным планом.</w:t>
      </w:r>
    </w:p>
    <w:p w:rsidR="00732D8D" w:rsidRPr="00684CEB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84C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2.7. Режим рабочего времени педагогических работников,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 Российской Федерации, заработной платы, с учетом времени, необходимого для выполнения педагогической работы, предусмотренной в п. 2.3 настоящего Положения.</w:t>
      </w:r>
    </w:p>
    <w:p w:rsidR="00732D8D" w:rsidRPr="00173398" w:rsidRDefault="00732D8D" w:rsidP="00EA1A48">
      <w:pPr>
        <w:spacing w:before="100" w:beforeAutospacing="1"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4CE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III. Разделение рабочего дня на части</w:t>
      </w:r>
      <w:r w:rsidRPr="0017339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3.1.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 за исключением случаев, предусмотренных настоящим Положением.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3.2. При составлении расписаний учебных занятий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диспетчер по расписанию </w:t>
      </w:r>
      <w:r w:rsidRPr="00684C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обязан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окна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гических работников не являются.</w:t>
      </w:r>
    </w:p>
    <w:p w:rsidR="00732D8D" w:rsidRPr="00173398" w:rsidRDefault="00732D8D" w:rsidP="00EA1A48">
      <w:pPr>
        <w:spacing w:before="100" w:beforeAutospacing="1"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IV. Распределение рабочего времени работников в каникулярный период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4.1. Периоды каникул, установленных для обучающихся лицея и не совпадающие с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4.2.В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4.3. Режим рабочего времени педагогических работников, принятых на работу во время летних каникул обучающихся,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4.4. Режим рабочего времени учебно-вспомогательного и обслуживающего персонала 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Режим рабочего времени всех работников в каникулярный период регулируется локальными актами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РСЛ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графиками работ с указанием их характера.</w:t>
      </w:r>
    </w:p>
    <w:p w:rsidR="00732D8D" w:rsidRPr="00173398" w:rsidRDefault="00732D8D" w:rsidP="00EA1A48">
      <w:pPr>
        <w:spacing w:before="100" w:beforeAutospacing="1"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V. Распределение рабочего времени работников лицея в период отмены для обучающихся учебных занятий (образовательного процесса) по санитарно-эпидемиологическим, климатическим и другим основаниям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5.1. Периоды отмены учебных занятий (образовательного процесса) для обучающихся  по санитарно-эпидемиологическим, климатическим и другим основаниям являются рабочим временем педагогических и других работников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РСЛ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5.2. В периоды отмены учебных занятий (образовательного процесса) в отдельных классах (группах) либо в целом по образовательному учреждению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порядке и на условиях, предусмотренных в разделе IV настоящего Положения.</w:t>
      </w:r>
    </w:p>
    <w:p w:rsidR="00732D8D" w:rsidRPr="00173398" w:rsidRDefault="00732D8D" w:rsidP="00EA1A48">
      <w:pPr>
        <w:spacing w:before="100" w:beforeAutospacing="1"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VI. Распределение рабочего времени работников при проведении туристских походов, экскурсий,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лагерей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6.1. Режим рабочего времени педагогических работников, привлекаемых в период, не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совпадающий с ежегодным оплачиваемым отпуском, на срок не более одного месяца, 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оздоровительные образовательные лагеря и другие оздоровительные образовательные учреждения с дневным пребыванием детей, создаваемые в каникулярный период в той же местности на базе общеобразовательных и других образовательных учреждений, определяется в порядке, предусмотренном разделом IV настоящего Положения.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6.2. Привлечение педагогических работников  в качестве руководителей длительных (без возвращения в тот же день) походов, экскурсий,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лагерей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другую местность может иметь место только с согласия работников.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</w:t>
      </w:r>
    </w:p>
    <w:p w:rsidR="00732D8D" w:rsidRPr="00173398" w:rsidRDefault="00732D8D" w:rsidP="00EA1A48">
      <w:pPr>
        <w:spacing w:before="100" w:beforeAutospacing="1"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VII. Распределение рабочего времени отдельных педагогических работников 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7.1. Рабочее </w:t>
      </w:r>
      <w:proofErr w:type="spellStart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время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классных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воспитателей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определяется</w:t>
      </w:r>
      <w:proofErr w:type="spellEnd"/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пределах 36-часовой рабочей недели и регулируется правилами внутреннего трудового распорядка лицея с учетом: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выполнения индивидуальной и групповой работы с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классными коллективами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пределах не менее половины недельной продолжительности их рабочего времени;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Выполнение указа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нной работы классными воспитателями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может осуществляться как непосредственно в образовательном учреждении, так и за его пределами.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7.2.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Рабочее время педагогических работников, связанное  с научно-исследовательской, творческо-исполнительской, опытно-конструкторской работой, а также учебно-методической, организационно-методической, деятельностью регулируется правилами внутреннего трудового распорядка образовательного учреждения, планами научно-исследовательских работ, программами, графиками и т.д.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Правила внутреннего трудового распорядка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РСЛ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другие локальные акты могут регулировать выполнение указанной работы как непосредственно 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173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лицее, так и за его пределами.</w:t>
      </w:r>
    </w:p>
    <w:p w:rsidR="00732D8D" w:rsidRPr="00173398" w:rsidRDefault="00732D8D" w:rsidP="00EA1A48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32D8D" w:rsidRPr="00173398" w:rsidSect="00CC0A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D6349EE"/>
    <w:multiLevelType w:val="multilevel"/>
    <w:tmpl w:val="B6C06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2" w15:restartNumberingAfterBreak="0">
    <w:nsid w:val="25A31595"/>
    <w:multiLevelType w:val="hybridMultilevel"/>
    <w:tmpl w:val="56047092"/>
    <w:lvl w:ilvl="0" w:tplc="0419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B260F94"/>
    <w:multiLevelType w:val="hybridMultilevel"/>
    <w:tmpl w:val="C90EC75A"/>
    <w:lvl w:ilvl="0" w:tplc="148C86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254"/>
    <w:rsid w:val="00067C30"/>
    <w:rsid w:val="00081C83"/>
    <w:rsid w:val="0008221A"/>
    <w:rsid w:val="000D5624"/>
    <w:rsid w:val="001608D0"/>
    <w:rsid w:val="00173398"/>
    <w:rsid w:val="001A4929"/>
    <w:rsid w:val="00232638"/>
    <w:rsid w:val="002E2160"/>
    <w:rsid w:val="00365DA6"/>
    <w:rsid w:val="003727C1"/>
    <w:rsid w:val="003872D9"/>
    <w:rsid w:val="003D16C6"/>
    <w:rsid w:val="003E4A94"/>
    <w:rsid w:val="004154C7"/>
    <w:rsid w:val="004618C6"/>
    <w:rsid w:val="004816BD"/>
    <w:rsid w:val="004A1732"/>
    <w:rsid w:val="004C4079"/>
    <w:rsid w:val="004F68ED"/>
    <w:rsid w:val="0051246A"/>
    <w:rsid w:val="005D3D11"/>
    <w:rsid w:val="005F0DD8"/>
    <w:rsid w:val="00673254"/>
    <w:rsid w:val="00684CEB"/>
    <w:rsid w:val="006B35DE"/>
    <w:rsid w:val="00732D8D"/>
    <w:rsid w:val="00751A8F"/>
    <w:rsid w:val="007A4D84"/>
    <w:rsid w:val="007B6EFE"/>
    <w:rsid w:val="007C2E60"/>
    <w:rsid w:val="008B4A5C"/>
    <w:rsid w:val="008E14BB"/>
    <w:rsid w:val="009D399E"/>
    <w:rsid w:val="009E1120"/>
    <w:rsid w:val="00A15D37"/>
    <w:rsid w:val="00AB63A7"/>
    <w:rsid w:val="00B4246D"/>
    <w:rsid w:val="00B53368"/>
    <w:rsid w:val="00CC0A9D"/>
    <w:rsid w:val="00CF0FD1"/>
    <w:rsid w:val="00D17396"/>
    <w:rsid w:val="00D95DDC"/>
    <w:rsid w:val="00EA1A48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7C65098-15AF-4FD7-81CE-35349E3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3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5D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AB63A7"/>
    <w:pPr>
      <w:ind w:left="720"/>
      <w:contextualSpacing/>
    </w:pPr>
  </w:style>
  <w:style w:type="character" w:styleId="a4">
    <w:name w:val="Strong"/>
    <w:uiPriority w:val="99"/>
    <w:qFormat/>
    <w:rsid w:val="006B35DE"/>
    <w:rPr>
      <w:rFonts w:cs="Times New Roman"/>
      <w:b/>
      <w:bCs/>
    </w:rPr>
  </w:style>
  <w:style w:type="character" w:styleId="a5">
    <w:name w:val="Hyperlink"/>
    <w:uiPriority w:val="99"/>
    <w:semiHidden/>
    <w:rsid w:val="006B35DE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4F6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7339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17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7339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9D399E"/>
    <w:pPr>
      <w:suppressAutoHyphens/>
      <w:ind w:left="720"/>
    </w:pPr>
    <w:rPr>
      <w:kern w:val="1"/>
    </w:rPr>
  </w:style>
  <w:style w:type="paragraph" w:styleId="a9">
    <w:name w:val="Body Text"/>
    <w:basedOn w:val="a"/>
    <w:link w:val="aa"/>
    <w:uiPriority w:val="99"/>
    <w:rsid w:val="00EA1A48"/>
    <w:pPr>
      <w:suppressAutoHyphens/>
      <w:spacing w:after="140" w:line="288" w:lineRule="auto"/>
    </w:pPr>
    <w:rPr>
      <w:color w:val="00000A"/>
      <w:lang w:eastAsia="zh-CN"/>
    </w:rPr>
  </w:style>
  <w:style w:type="character" w:customStyle="1" w:styleId="aa">
    <w:name w:val="Основной текст Знак"/>
    <w:link w:val="a9"/>
    <w:uiPriority w:val="99"/>
    <w:locked/>
    <w:rsid w:val="00EA1A48"/>
    <w:rPr>
      <w:rFonts w:ascii="Calibri" w:eastAsia="Times New Roman" w:hAnsi="Calibri" w:cs="Times New Roman"/>
      <w:color w:val="00000A"/>
      <w:lang w:eastAsia="zh-CN"/>
    </w:rPr>
  </w:style>
  <w:style w:type="paragraph" w:customStyle="1" w:styleId="ab">
    <w:name w:val="Содержимое таблицы"/>
    <w:basedOn w:val="a"/>
    <w:uiPriority w:val="99"/>
    <w:rsid w:val="00EA1A48"/>
    <w:pPr>
      <w:suppressLineNumbers/>
      <w:suppressAutoHyphens/>
    </w:pPr>
    <w:rPr>
      <w:color w:val="00000A"/>
      <w:lang w:eastAsia="zh-CN"/>
    </w:rPr>
  </w:style>
  <w:style w:type="paragraph" w:customStyle="1" w:styleId="12">
    <w:name w:val="Без интервала1"/>
    <w:uiPriority w:val="99"/>
    <w:rsid w:val="007B6E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75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1917</Words>
  <Characters>10932</Characters>
  <Application>Microsoft Office Word</Application>
  <DocSecurity>0</DocSecurity>
  <Lines>91</Lines>
  <Paragraphs>25</Paragraphs>
  <ScaleCrop>false</ScaleCrop>
  <Company>МАОУ лицей 35 им.Буткова В.В.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comp387</dc:creator>
  <cp:keywords/>
  <dc:description/>
  <cp:lastModifiedBy>Пользователь Windows</cp:lastModifiedBy>
  <cp:revision>10</cp:revision>
  <cp:lastPrinted>2019-11-01T10:03:00Z</cp:lastPrinted>
  <dcterms:created xsi:type="dcterms:W3CDTF">2015-06-15T08:11:00Z</dcterms:created>
  <dcterms:modified xsi:type="dcterms:W3CDTF">2019-11-01T11:45:00Z</dcterms:modified>
</cp:coreProperties>
</file>