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E48" w:rsidRPr="003D07EC" w:rsidRDefault="00F21E48" w:rsidP="00F21E48">
      <w:pPr>
        <w:rPr>
          <w:sz w:val="28"/>
        </w:rPr>
      </w:pPr>
      <w:bookmarkStart w:id="0" w:name="_GoBack"/>
      <w:bookmarkEnd w:id="0"/>
      <w:r w:rsidRPr="003D07EC">
        <w:rPr>
          <w:sz w:val="28"/>
        </w:rPr>
        <w:t>Коллективный договор согласно Трудовому кодексу ("Трудовой кодекс Российской Федерации" от 30.12.2001 N 197-ФЗ (ред. от 01.05.2017) заключается по инициативе работников или работодателя. В случае отсутствия инициативы договор не заключается.</w:t>
      </w:r>
    </w:p>
    <w:p w:rsidR="00F21E48" w:rsidRPr="003D07EC" w:rsidRDefault="00F21E48" w:rsidP="00F21E48">
      <w:pPr>
        <w:rPr>
          <w:sz w:val="28"/>
        </w:rPr>
      </w:pPr>
      <w:r w:rsidRPr="003D07EC">
        <w:rPr>
          <w:sz w:val="28"/>
        </w:rPr>
        <w:t>В НОЧУ «Рязанский Свободный лицей» коллективный договор отсутствует.</w:t>
      </w:r>
    </w:p>
    <w:p w:rsidR="00811AE4" w:rsidRDefault="00811AE4"/>
    <w:sectPr w:rsidR="00811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E0"/>
    <w:rsid w:val="001022E0"/>
    <w:rsid w:val="00811AE4"/>
    <w:rsid w:val="00F21E48"/>
    <w:rsid w:val="00F2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7FC06-DEE5-4EEA-885E-BBD93CE3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Company>SPecialiST RePack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2019-11-11T20:11:00Z</dcterms:created>
  <dcterms:modified xsi:type="dcterms:W3CDTF">2019-11-11T20:43:00Z</dcterms:modified>
</cp:coreProperties>
</file>